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509" w:rsidRPr="00352509" w:rsidRDefault="00352509" w:rsidP="00352509">
      <w:pPr>
        <w:shd w:val="clear" w:color="auto" w:fill="F7F7F7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</w:pPr>
      <w:r w:rsidRPr="00352509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  <w:t>Международное сотрудничество</w:t>
      </w:r>
    </w:p>
    <w:p w:rsidR="00352509" w:rsidRDefault="00352509" w:rsidP="00352509">
      <w:pPr>
        <w:pStyle w:val="a3"/>
        <w:shd w:val="clear" w:color="auto" w:fill="FFFFFF"/>
        <w:rPr>
          <w:rFonts w:ascii="Arial" w:hAnsi="Arial" w:cs="Arial"/>
          <w:color w:val="000000"/>
          <w:sz w:val="36"/>
          <w:szCs w:val="36"/>
        </w:rPr>
      </w:pPr>
      <w:bookmarkStart w:id="0" w:name="_GoBack"/>
      <w:bookmarkEnd w:id="0"/>
    </w:p>
    <w:p w:rsidR="00352509" w:rsidRDefault="00352509" w:rsidP="00352509">
      <w:pPr>
        <w:pStyle w:val="a3"/>
        <w:shd w:val="clear" w:color="auto" w:fill="FFFFFF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О заключенных и планируемых к заключению договорах с иностранными и (или) международными организациями по вопросам образования и науки (при наличии) - отсутствуют.</w:t>
      </w:r>
    </w:p>
    <w:p w:rsidR="00352509" w:rsidRDefault="00352509" w:rsidP="00352509">
      <w:pPr>
        <w:pStyle w:val="a3"/>
        <w:shd w:val="clear" w:color="auto" w:fill="FFFFFF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О международной аккредитации образовательных программ (при наличии) - отсутствуют.</w:t>
      </w:r>
    </w:p>
    <w:p w:rsidR="00BD0254" w:rsidRDefault="00BD0254"/>
    <w:sectPr w:rsidR="00BD0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509"/>
    <w:rsid w:val="00352509"/>
    <w:rsid w:val="00BD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6A57D"/>
  <w15:chartTrackingRefBased/>
  <w15:docId w15:val="{C0EAC744-73FB-41D4-BB16-3C2F3B9E6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2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66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Зотова</dc:creator>
  <cp:keywords/>
  <dc:description/>
  <cp:lastModifiedBy>Елена Зотова</cp:lastModifiedBy>
  <cp:revision>1</cp:revision>
  <dcterms:created xsi:type="dcterms:W3CDTF">2024-08-07T06:54:00Z</dcterms:created>
  <dcterms:modified xsi:type="dcterms:W3CDTF">2024-08-07T06:58:00Z</dcterms:modified>
</cp:coreProperties>
</file>